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54" w:rsidRPr="00D62F63" w:rsidRDefault="00E16C54" w:rsidP="00E16C5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62F63">
        <w:rPr>
          <w:rFonts w:ascii="Times New Roman" w:hAnsi="Times New Roman" w:cs="Times New Roman"/>
          <w:bCs/>
          <w:sz w:val="36"/>
          <w:szCs w:val="36"/>
        </w:rPr>
        <w:t>МБОУ «Парабельская гимназия»</w:t>
      </w: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36"/>
          <w:szCs w:val="36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62F63">
        <w:rPr>
          <w:rFonts w:ascii="Times New Roman" w:hAnsi="Times New Roman" w:cs="Times New Roman"/>
          <w:bCs/>
          <w:sz w:val="36"/>
          <w:szCs w:val="36"/>
        </w:rPr>
        <w:t>Проектная работа на тему;</w:t>
      </w:r>
    </w:p>
    <w:p w:rsidR="00E16C54" w:rsidRPr="00D62F63" w:rsidRDefault="00E16C54" w:rsidP="00E16C5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62F63">
        <w:rPr>
          <w:rFonts w:ascii="Times New Roman" w:hAnsi="Times New Roman" w:cs="Times New Roman"/>
          <w:bCs/>
          <w:sz w:val="36"/>
          <w:szCs w:val="36"/>
        </w:rPr>
        <w:t>«</w:t>
      </w:r>
      <w:r w:rsidR="00A64EFF" w:rsidRPr="00D62F63">
        <w:rPr>
          <w:rFonts w:ascii="Times New Roman" w:hAnsi="Times New Roman" w:cs="Times New Roman"/>
          <w:b/>
          <w:bCs/>
          <w:sz w:val="36"/>
          <w:szCs w:val="36"/>
        </w:rPr>
        <w:t>Двигатель стрилинга</w:t>
      </w:r>
      <w:r w:rsidRPr="00D62F63">
        <w:rPr>
          <w:rFonts w:ascii="Times New Roman" w:hAnsi="Times New Roman" w:cs="Times New Roman"/>
          <w:bCs/>
          <w:sz w:val="36"/>
          <w:szCs w:val="36"/>
        </w:rPr>
        <w:t>»</w:t>
      </w: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36"/>
          <w:szCs w:val="36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F935E7" w:rsidP="00E16C54">
      <w:pPr>
        <w:spacing w:after="0" w:line="360" w:lineRule="auto"/>
        <w:ind w:left="4536" w:hanging="141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>Работу выполнили: Ученик</w:t>
      </w:r>
      <w:r w:rsidR="00E16C54" w:rsidRPr="00D62F63">
        <w:rPr>
          <w:rFonts w:ascii="Times New Roman" w:hAnsi="Times New Roman" w:cs="Times New Roman"/>
          <w:bCs/>
          <w:sz w:val="28"/>
          <w:szCs w:val="28"/>
        </w:rPr>
        <w:t xml:space="preserve"> 7 А класса</w:t>
      </w:r>
    </w:p>
    <w:p w:rsidR="00E16C54" w:rsidRPr="00D62F63" w:rsidRDefault="00F935E7" w:rsidP="00E16C54">
      <w:pPr>
        <w:spacing w:after="0" w:line="360" w:lineRule="auto"/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>Насонов К.Ю.</w:t>
      </w:r>
    </w:p>
    <w:p w:rsidR="00E16C54" w:rsidRPr="00D62F63" w:rsidRDefault="00E16C54" w:rsidP="00E16C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53CF" w:rsidRPr="00D62F63" w:rsidRDefault="00E153CF" w:rsidP="00E16C54">
      <w:pPr>
        <w:spacing w:after="0"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>Руководитель проекта:</w:t>
      </w:r>
    </w:p>
    <w:p w:rsidR="00E16C54" w:rsidRPr="00D62F63" w:rsidRDefault="00E16C54" w:rsidP="00E16C54">
      <w:pPr>
        <w:spacing w:after="0"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 xml:space="preserve"> Харенков В.А.</w:t>
      </w: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F58" w:rsidRPr="00D62F63" w:rsidRDefault="00905F58" w:rsidP="00E16C5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16C54" w:rsidRPr="00D62F63" w:rsidRDefault="00E16C54" w:rsidP="00E16C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>Парабель – 2017 г.</w:t>
      </w:r>
      <w:r w:rsidRPr="00D62F6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87A9D" w:rsidRPr="00D62F63" w:rsidRDefault="00487A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62F63">
        <w:rPr>
          <w:b/>
          <w:bCs/>
        </w:rPr>
        <w:lastRenderedPageBreak/>
        <w:br w:type="page"/>
      </w:r>
    </w:p>
    <w:p w:rsidR="00487A9D" w:rsidRPr="00D62F63" w:rsidRDefault="00487A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F63">
        <w:rPr>
          <w:b/>
          <w:bCs/>
        </w:rPr>
        <w:lastRenderedPageBreak/>
        <w:br w:type="page"/>
      </w:r>
    </w:p>
    <w:p w:rsidR="00847B07" w:rsidRPr="00D62F63" w:rsidRDefault="00847B07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2F63">
        <w:rPr>
          <w:b/>
          <w:bCs/>
          <w:sz w:val="28"/>
          <w:szCs w:val="28"/>
        </w:rPr>
        <w:lastRenderedPageBreak/>
        <w:t>ОГЛАВЛЕНИЕ</w:t>
      </w:r>
    </w:p>
    <w:p w:rsidR="00E153CF" w:rsidRPr="00D62F63" w:rsidRDefault="00E153CF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45D" w:rsidRPr="00D62F63" w:rsidRDefault="0037045D" w:rsidP="00487A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 xml:space="preserve">Ведение </w:t>
      </w:r>
    </w:p>
    <w:p w:rsidR="0037045D" w:rsidRPr="00D62F63" w:rsidRDefault="0037045D" w:rsidP="00487A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 xml:space="preserve">Тепловые двигатели </w:t>
      </w:r>
    </w:p>
    <w:p w:rsidR="0030691B" w:rsidRPr="00D62F63" w:rsidRDefault="0030691B" w:rsidP="00487A9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Кто придумал Двигатель Стирлинга</w:t>
      </w:r>
    </w:p>
    <w:p w:rsidR="0030691B" w:rsidRPr="00D62F63" w:rsidRDefault="0030691B" w:rsidP="00487A9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Виды двигателей Стирлинга</w:t>
      </w:r>
    </w:p>
    <w:p w:rsidR="0030691B" w:rsidRPr="00D62F63" w:rsidRDefault="0030691B" w:rsidP="0048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Сбор Двигателя</w:t>
      </w:r>
    </w:p>
    <w:p w:rsidR="00BA6E75" w:rsidRPr="00D62F63" w:rsidRDefault="00BA6E75" w:rsidP="0048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Вывод</w:t>
      </w:r>
    </w:p>
    <w:p w:rsidR="0030691B" w:rsidRPr="00D62F63" w:rsidRDefault="0030691B" w:rsidP="0048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47B07" w:rsidRPr="00D62F63" w:rsidRDefault="00847B07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F7053" w:rsidRPr="00D62F63" w:rsidRDefault="00BF7053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2F63">
        <w:rPr>
          <w:b/>
          <w:bCs/>
          <w:sz w:val="28"/>
          <w:szCs w:val="28"/>
        </w:rPr>
        <w:lastRenderedPageBreak/>
        <w:t xml:space="preserve">  ВВЕДЕНИЕ</w:t>
      </w:r>
    </w:p>
    <w:p w:rsidR="00E153CF" w:rsidRPr="00D62F63" w:rsidRDefault="00E153CF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053" w:rsidRPr="00D62F63" w:rsidRDefault="00BF7053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На рубеже веков человечество смотрит в будущее с надеждой. Надежда эта вполне оправдана: ученая мысль не стоит на месте, напротив, предлагает все новые и новые разработки, внедряя в нашу жизнь все более экономичные, экологически безопасные и перспективные технологии.</w:t>
      </w:r>
    </w:p>
    <w:p w:rsidR="00BF7053" w:rsidRPr="00D62F63" w:rsidRDefault="00BF7053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В полной мере это касается альтернативного двигателестроения и использования так называемых "новых" альтернативных видов топлива: ветра, солнца, воды и других источников энергии.</w:t>
      </w:r>
    </w:p>
    <w:p w:rsidR="00BF7053" w:rsidRPr="00D62F63" w:rsidRDefault="00BF7053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Двигатели - сердце современной цивилизации. Они обеспечивают рост производства, сокращают расстояния. Благодаря им человек получает энергию, свет, тепло, информацию, </w:t>
      </w:r>
      <w:r w:rsidR="00E153CF" w:rsidRPr="00D62F63">
        <w:rPr>
          <w:rFonts w:ascii="Times New Roman" w:hAnsi="Times New Roman" w:cs="Times New Roman"/>
          <w:sz w:val="28"/>
          <w:szCs w:val="28"/>
        </w:rPr>
        <w:t>н</w:t>
      </w:r>
      <w:r w:rsidRPr="00D62F63">
        <w:rPr>
          <w:rFonts w:ascii="Times New Roman" w:hAnsi="Times New Roman" w:cs="Times New Roman"/>
          <w:sz w:val="28"/>
          <w:szCs w:val="28"/>
        </w:rPr>
        <w:t>аиболее распространенные в настоящее время двигатели внутреннего сгорания имеют ряд существенных недостатков: их работа сопровождается шумом, вибрациями, они выделяют вредные отработавшие газы и потребляют много топлива. Известен класс двигателей, вред от которых ми</w:t>
      </w:r>
      <w:r w:rsidR="00E153CF" w:rsidRPr="00D62F63">
        <w:rPr>
          <w:rFonts w:ascii="Times New Roman" w:hAnsi="Times New Roman" w:cs="Times New Roman"/>
          <w:sz w:val="28"/>
          <w:szCs w:val="28"/>
        </w:rPr>
        <w:t>нимален</w:t>
      </w:r>
      <w:r w:rsidRPr="00D62F63">
        <w:rPr>
          <w:rFonts w:ascii="Times New Roman" w:hAnsi="Times New Roman" w:cs="Times New Roman"/>
          <w:sz w:val="28"/>
          <w:szCs w:val="28"/>
        </w:rPr>
        <w:t xml:space="preserve"> - это двигатели Стирлинга. Они работают по замкнутому циклу, без непрерывных микровзрывов в рабочих цилиндрах, практически без выделения вредных газов, да и топлива им требуется значительно меньше.</w:t>
      </w:r>
    </w:p>
    <w:p w:rsidR="00BF7053" w:rsidRPr="00D62F63" w:rsidRDefault="00BF7053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Данная проектная работа посвящена сбору двигателя Стирлинга в домашних условиях.</w:t>
      </w:r>
    </w:p>
    <w:p w:rsidR="00BF7053" w:rsidRPr="00D62F63" w:rsidRDefault="00BF7053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053" w:rsidRPr="00D62F63" w:rsidRDefault="00BF7053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053" w:rsidRPr="00D62F63" w:rsidRDefault="00BF7053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053" w:rsidRPr="00D62F63" w:rsidRDefault="00BF7053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053" w:rsidRPr="00D62F63" w:rsidRDefault="00BF7053" w:rsidP="00487A9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F7053" w:rsidRPr="00D62F63" w:rsidRDefault="00BF7053" w:rsidP="0048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053" w:rsidRPr="00D62F63" w:rsidRDefault="00BF7053" w:rsidP="0048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053" w:rsidRPr="00D62F63" w:rsidRDefault="00BF7053" w:rsidP="00487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5B8" w:rsidRPr="00D62F63" w:rsidRDefault="002856F6" w:rsidP="00487A9D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62F63">
        <w:rPr>
          <w:b/>
          <w:bCs/>
          <w:sz w:val="28"/>
          <w:szCs w:val="28"/>
        </w:rPr>
        <w:lastRenderedPageBreak/>
        <w:t>Тепловые двигатели</w:t>
      </w:r>
    </w:p>
    <w:p w:rsidR="004F35B8" w:rsidRPr="00D62F63" w:rsidRDefault="004F35B8" w:rsidP="00487A9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856F6" w:rsidRPr="00D62F63" w:rsidRDefault="002856F6" w:rsidP="00487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62F63">
        <w:rPr>
          <w:sz w:val="28"/>
          <w:szCs w:val="28"/>
        </w:rPr>
        <w:t>Тепловой двигатель – это</w:t>
      </w:r>
      <w:r w:rsidR="00E153CF" w:rsidRPr="00D62F63">
        <w:rPr>
          <w:sz w:val="28"/>
          <w:szCs w:val="28"/>
        </w:rPr>
        <w:t xml:space="preserve"> </w:t>
      </w:r>
      <w:r w:rsidR="00F935E7" w:rsidRPr="00D62F63">
        <w:rPr>
          <w:sz w:val="28"/>
          <w:szCs w:val="28"/>
          <w:shd w:val="clear" w:color="auto" w:fill="FFFFFF"/>
        </w:rPr>
        <w:t>устройство, совершающее работу за счет использования внутренней энергии,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тепловая машина, частично превращающая внутреннюю энергию в механическую энергию, использует зависимость теплового расширения вещества от температуры. Действие теплового двигателя подчиняется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законам термодинамики. Для работы необходимо создать разность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давления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по обе стороны поршня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двигателя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или лопастей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турбины. Для работы двигателя обязательно нужно наличие топлива. Это возможно при нагревании рабочего тела (газа, воздуха), которое совершает работу за счёт изменения своей внутренней энергии. Повышение и понижение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температуры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осуществляется, соответственно, нагревателем и охладителем</w:t>
      </w:r>
      <w:r w:rsidR="00A64EFF" w:rsidRPr="00D62F63">
        <w:rPr>
          <w:sz w:val="28"/>
          <w:szCs w:val="28"/>
          <w:shd w:val="clear" w:color="auto" w:fill="FFFFFF"/>
        </w:rPr>
        <w:t>.</w:t>
      </w:r>
    </w:p>
    <w:p w:rsidR="00D347B0" w:rsidRPr="00D62F63" w:rsidRDefault="00D347B0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7045D" w:rsidRPr="00D62F63" w:rsidRDefault="0037045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347B0" w:rsidRPr="00D62F63" w:rsidRDefault="00904635" w:rsidP="00487A9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62F63">
        <w:rPr>
          <w:b/>
          <w:bCs/>
          <w:sz w:val="28"/>
          <w:szCs w:val="28"/>
        </w:rPr>
        <w:lastRenderedPageBreak/>
        <w:t xml:space="preserve">Кто придумал </w:t>
      </w:r>
      <w:r w:rsidR="00D347B0" w:rsidRPr="00D62F63">
        <w:rPr>
          <w:b/>
          <w:bCs/>
          <w:sz w:val="28"/>
          <w:szCs w:val="28"/>
        </w:rPr>
        <w:t>Двигатель Стирлинга</w:t>
      </w:r>
    </w:p>
    <w:p w:rsidR="00D347B0" w:rsidRPr="00D62F63" w:rsidRDefault="0030691B" w:rsidP="00487A9D">
      <w:pPr>
        <w:pStyle w:val="a4"/>
        <w:tabs>
          <w:tab w:val="left" w:pos="6525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ab/>
      </w:r>
    </w:p>
    <w:p w:rsidR="00F935E7" w:rsidRPr="00D62F63" w:rsidRDefault="0030691B" w:rsidP="00487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62F63">
        <w:rPr>
          <w:sz w:val="28"/>
          <w:szCs w:val="28"/>
          <w:shd w:val="clear" w:color="auto" w:fill="FFFFFF"/>
        </w:rPr>
        <w:t xml:space="preserve">Двигатель Стирлинга был </w:t>
      </w:r>
      <w:r w:rsidR="00F935E7" w:rsidRPr="00D62F63">
        <w:rPr>
          <w:sz w:val="28"/>
          <w:szCs w:val="28"/>
          <w:shd w:val="clear" w:color="auto" w:fill="FFFFFF"/>
        </w:rPr>
        <w:t>впервые запатентован</w:t>
      </w:r>
      <w:r w:rsidRPr="00D62F63">
        <w:rPr>
          <w:sz w:val="28"/>
          <w:szCs w:val="28"/>
          <w:shd w:val="clear" w:color="auto" w:fill="FFFFFF"/>
        </w:rPr>
        <w:t xml:space="preserve"> </w:t>
      </w:r>
      <w:r w:rsidR="00F935E7" w:rsidRPr="00D62F63">
        <w:rPr>
          <w:sz w:val="28"/>
          <w:szCs w:val="28"/>
          <w:shd w:val="clear" w:color="auto" w:fill="FFFFFF"/>
        </w:rPr>
        <w:t>шотландским</w:t>
      </w:r>
      <w:r w:rsidRPr="00D62F63">
        <w:rPr>
          <w:sz w:val="28"/>
          <w:szCs w:val="28"/>
          <w:shd w:val="clear" w:color="auto" w:fill="FFFFFF"/>
        </w:rPr>
        <w:t xml:space="preserve"> </w:t>
      </w:r>
      <w:r w:rsidR="00F935E7" w:rsidRPr="00D62F63">
        <w:rPr>
          <w:sz w:val="28"/>
          <w:szCs w:val="28"/>
          <w:shd w:val="clear" w:color="auto" w:fill="FFFFFF"/>
        </w:rPr>
        <w:t>священником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Робертом</w:t>
      </w:r>
      <w:r w:rsidRPr="00D62F63">
        <w:rPr>
          <w:sz w:val="28"/>
          <w:szCs w:val="28"/>
          <w:shd w:val="clear" w:color="auto" w:fill="FFFFFF"/>
        </w:rPr>
        <w:t xml:space="preserve"> </w:t>
      </w:r>
      <w:r w:rsidR="00F935E7" w:rsidRPr="00D62F63">
        <w:rPr>
          <w:sz w:val="28"/>
          <w:szCs w:val="28"/>
          <w:shd w:val="clear" w:color="auto" w:fill="FFFFFF"/>
        </w:rPr>
        <w:t>Стирлингом</w:t>
      </w:r>
      <w:r w:rsidRPr="00D62F63">
        <w:rPr>
          <w:sz w:val="28"/>
          <w:szCs w:val="28"/>
          <w:shd w:val="clear" w:color="auto" w:fill="FFFFFF"/>
        </w:rPr>
        <w:t xml:space="preserve"> </w:t>
      </w:r>
      <w:r w:rsidR="00F935E7" w:rsidRPr="00D62F63">
        <w:rPr>
          <w:sz w:val="28"/>
          <w:szCs w:val="28"/>
          <w:shd w:val="clear" w:color="auto" w:fill="FFFFFF"/>
        </w:rPr>
        <w:t>27сентября1816 года. Однако первые элементарные «двигатели горячего воздуха» были известны ещё в конце</w:t>
      </w:r>
      <w:r w:rsidR="00F935E7" w:rsidRPr="00D62F63">
        <w:rPr>
          <w:rStyle w:val="apple-converted-space"/>
          <w:sz w:val="28"/>
          <w:szCs w:val="28"/>
          <w:shd w:val="clear" w:color="auto" w:fill="FFFFFF"/>
        </w:rPr>
        <w:t> </w:t>
      </w:r>
      <w:r w:rsidR="00F935E7" w:rsidRPr="00D62F63">
        <w:rPr>
          <w:sz w:val="28"/>
          <w:szCs w:val="28"/>
          <w:shd w:val="clear" w:color="auto" w:fill="FFFFFF"/>
        </w:rPr>
        <w:t>XVII века, задолго до Стирлинга. Достижением Стирлинга является добавление очистителя, который он назвал «эконом».</w:t>
      </w: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7B9D" w:rsidRPr="00D62F63" w:rsidRDefault="00A64EFF" w:rsidP="00487A9D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2F63">
        <w:rPr>
          <w:b/>
          <w:bCs/>
          <w:noProof/>
          <w:sz w:val="28"/>
          <w:szCs w:val="28"/>
        </w:rPr>
        <w:drawing>
          <wp:inline distT="0" distB="0" distL="0" distR="0">
            <wp:extent cx="1591354" cy="2076450"/>
            <wp:effectExtent l="0" t="0" r="0" b="0"/>
            <wp:docPr id="21" name="Рисунок 4" descr="C:\Users\User\Desktop\280px-Robert_Stir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80px-Robert_Stirl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5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B9D" w:rsidRPr="00D62F63" w:rsidRDefault="00687B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687B9D" w:rsidRPr="00D62F63" w:rsidRDefault="00687B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7B9D" w:rsidRPr="00D62F63" w:rsidRDefault="0019548D" w:rsidP="00487A9D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62F63">
        <w:rPr>
          <w:b/>
          <w:bCs/>
          <w:sz w:val="28"/>
          <w:szCs w:val="28"/>
        </w:rPr>
        <w:lastRenderedPageBreak/>
        <w:t>Виды двигателей Стирлинга</w:t>
      </w:r>
    </w:p>
    <w:p w:rsidR="0019548D" w:rsidRPr="00D62F63" w:rsidRDefault="0019548D" w:rsidP="00487A9D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915BE7" w:rsidRPr="00D62F63" w:rsidRDefault="0019548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Двигатели Стирлинга делятся на три основных типа.</w:t>
      </w:r>
    </w:p>
    <w:p w:rsidR="00904635" w:rsidRPr="00D62F63" w:rsidRDefault="00904635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7B9D" w:rsidRPr="00D62F63" w:rsidRDefault="00687B9D" w:rsidP="00487A9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2F63">
        <w:rPr>
          <w:b/>
          <w:bCs/>
          <w:sz w:val="28"/>
          <w:szCs w:val="28"/>
        </w:rPr>
        <w:t>1.</w:t>
      </w:r>
      <w:r w:rsidR="00487A9D" w:rsidRPr="00D62F63">
        <w:rPr>
          <w:b/>
          <w:bCs/>
          <w:sz w:val="28"/>
          <w:szCs w:val="28"/>
        </w:rPr>
        <w:t xml:space="preserve"> </w:t>
      </w:r>
      <w:r w:rsidRPr="00D62F63">
        <w:rPr>
          <w:b/>
          <w:bCs/>
          <w:sz w:val="28"/>
          <w:szCs w:val="28"/>
        </w:rPr>
        <w:t>Альфа-Стирлинг</w:t>
      </w:r>
      <w:r w:rsidRPr="00D62F63">
        <w:rPr>
          <w:sz w:val="28"/>
          <w:szCs w:val="28"/>
        </w:rPr>
        <w:t> — содержит два раздельных силовых поршня в раздельных цилиндрах, один — горячий, другой — холодный. Цилиндр с горячим поршнем находится в теплообменнике с более высокой температурой, с холодным — в более холодном. У данного вида двигателя отношение мощности к объёму достаточно велико, но, к сожалению, высокая температура «горячего» поршня создаёт определённые технические трудности.</w:t>
      </w: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15BE7" w:rsidRPr="00D62F63" w:rsidRDefault="00915BE7" w:rsidP="00487A9D">
      <w:pPr>
        <w:shd w:val="clear" w:color="auto" w:fill="FFFFFF"/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6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1400175"/>
            <wp:effectExtent l="19050" t="0" r="0" b="0"/>
            <wp:docPr id="17" name="Рисунок 1" descr="C:\Users\User\Desktop\Animaalp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imaalpha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9D" w:rsidRPr="00D62F63" w:rsidRDefault="00487A9D" w:rsidP="00487A9D">
      <w:pPr>
        <w:shd w:val="clear" w:color="auto" w:fill="FFFFFF"/>
        <w:spacing w:after="0" w:line="240" w:lineRule="auto"/>
        <w:ind w:left="3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635" w:rsidRPr="00D62F63" w:rsidRDefault="00687B9D" w:rsidP="00487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t>2.</w:t>
      </w:r>
      <w:r w:rsidR="00487A9D" w:rsidRPr="00D62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Бета-Стирлинг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цилиндр всего один, горячий с одного конца и</w:t>
      </w:r>
      <w:r w:rsidR="00487A9D"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 с другого. Внутри цилиндра движутся поршень (с которого</w:t>
      </w:r>
      <w:r w:rsidR="00487A9D"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снимается мощность) и вытеснитель, изменяющий объём горячей</w:t>
      </w:r>
      <w:r w:rsidR="00487A9D"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полости. Газ перекачивается из холодной части цилиндра в горячую</w:t>
      </w:r>
      <w:r w:rsidR="00487A9D"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регенератор. Регенератор может быть внешним, как часть теплообменника, или может быть совмещён с поршнем-вытеснителем.</w:t>
      </w:r>
    </w:p>
    <w:p w:rsidR="00487A9D" w:rsidRPr="00D62F63" w:rsidRDefault="00487A9D" w:rsidP="00487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9D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D62F6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390443" cy="1619250"/>
            <wp:effectExtent l="19050" t="0" r="207" b="0"/>
            <wp:docPr id="2" name="Рисунок 2" descr="C:\Users\User\Desktop\Animrhomb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imrhombor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43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F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</w:t>
      </w:r>
    </w:p>
    <w:p w:rsidR="00687B9D" w:rsidRPr="00D62F63" w:rsidRDefault="00687B9D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04635" w:rsidRPr="00D62F63" w:rsidRDefault="00904635" w:rsidP="00487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21A7" w:rsidRPr="00D62F63" w:rsidRDefault="00687B9D" w:rsidP="00487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63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D6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Гамма-Стирлинг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тоже есть поршень и вытеснитель, но при этом два цилиндра — один холодный (там движется поршень, с которого снимается мощность), а второй горячий с одного конца и холодный с другого (там движется вытеснитель). Регенератор может быть внешним, в этом случае он соединяет горячую часть второго цилиндра с холодной и </w:t>
      </w:r>
      <w:r w:rsidR="00487A9D"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первым (холодным) цилиндром. Внутренний регенератор является частью вытеснителя.</w:t>
      </w:r>
    </w:p>
    <w:p w:rsidR="00487A9D" w:rsidRPr="00D62F63" w:rsidRDefault="00487A9D" w:rsidP="00487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B9D" w:rsidRPr="00D62F63" w:rsidRDefault="00904635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 xml:space="preserve">                                        </w:t>
      </w:r>
      <w:r w:rsidRPr="00D62F63">
        <w:rPr>
          <w:bCs/>
          <w:noProof/>
          <w:sz w:val="28"/>
          <w:szCs w:val="28"/>
        </w:rPr>
        <w:drawing>
          <wp:inline distT="0" distB="0" distL="0" distR="0">
            <wp:extent cx="1524000" cy="2009775"/>
            <wp:effectExtent l="19050" t="0" r="0" b="0"/>
            <wp:docPr id="3" name="Рисунок 3" descr="C:\Users\User\Desktop\160px-Animga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0px-Animgamma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5320E" w:rsidRPr="00D62F63" w:rsidRDefault="000F21A7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Все вышеуказанные двигатели работают за счет нагрева и охлаждения воздуха, при этом, происходит движение поршня, т.е. тепловая энергия преобразуется в механическую энергию движения коленчатого вала.</w:t>
      </w:r>
      <w:r w:rsidR="0030691B" w:rsidRPr="00D62F63">
        <w:rPr>
          <w:bCs/>
          <w:sz w:val="28"/>
          <w:szCs w:val="28"/>
        </w:rPr>
        <w:t xml:space="preserve"> </w:t>
      </w:r>
      <w:r w:rsidRPr="00D62F63">
        <w:rPr>
          <w:bCs/>
          <w:sz w:val="28"/>
          <w:szCs w:val="28"/>
        </w:rPr>
        <w:t>Описанные двигатели требуют только нагрева в системе, что обеспечивает вырабатывание энергии до тех пор пока не продолжается  нагрев воздуха.</w:t>
      </w:r>
    </w:p>
    <w:p w:rsidR="000F21A7" w:rsidRPr="00D62F63" w:rsidRDefault="000F21A7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Для сборки в домашних условиях я выбрал первый вид двигателя Стирлинга – Альфа-Стирлинг. Этот двигатель является самым простым в изготовлении.</w:t>
      </w:r>
    </w:p>
    <w:p w:rsidR="0037045D" w:rsidRPr="00D62F63" w:rsidRDefault="0037045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9D" w:rsidRPr="00D62F63" w:rsidRDefault="00487A9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45D" w:rsidRPr="00D62F63" w:rsidRDefault="0037045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45D" w:rsidRPr="00D62F63" w:rsidRDefault="0037045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45D" w:rsidRPr="00D62F63" w:rsidRDefault="0030691B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691B" w:rsidRPr="00D62F63" w:rsidRDefault="0030691B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45D" w:rsidRPr="00D62F63" w:rsidRDefault="0037045D" w:rsidP="00487A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7BC" w:rsidRPr="00D62F63" w:rsidRDefault="00B037BC" w:rsidP="0048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63">
        <w:rPr>
          <w:rFonts w:ascii="Times New Roman" w:hAnsi="Times New Roman" w:cs="Times New Roman"/>
          <w:b/>
          <w:sz w:val="28"/>
          <w:szCs w:val="28"/>
        </w:rPr>
        <w:lastRenderedPageBreak/>
        <w:t>Сбор Двигателя</w:t>
      </w:r>
    </w:p>
    <w:p w:rsidR="00E8693A" w:rsidRPr="00D62F63" w:rsidRDefault="00E8693A" w:rsidP="0048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93A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1. 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>Корпус полностью изготов</w:t>
      </w:r>
      <w:r w:rsidR="0030691B" w:rsidRPr="00D62F63">
        <w:rPr>
          <w:rFonts w:ascii="Times New Roman" w:hAnsi="Times New Roman" w:cs="Times New Roman"/>
          <w:sz w:val="28"/>
          <w:szCs w:val="28"/>
        </w:rPr>
        <w:t>ленный из металлической банки. В</w:t>
      </w:r>
      <w:r w:rsidRPr="00D62F63">
        <w:rPr>
          <w:rFonts w:ascii="Times New Roman" w:hAnsi="Times New Roman" w:cs="Times New Roman"/>
          <w:sz w:val="28"/>
          <w:szCs w:val="28"/>
        </w:rPr>
        <w:t>ерхняя и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 xml:space="preserve">нижняя части </w:t>
      </w:r>
      <w:r w:rsidR="00E8693A" w:rsidRPr="00D62F63">
        <w:rPr>
          <w:rFonts w:ascii="Times New Roman" w:hAnsi="Times New Roman" w:cs="Times New Roman"/>
          <w:sz w:val="28"/>
          <w:szCs w:val="28"/>
        </w:rPr>
        <w:t>двигателя должны быть максимально изолированы друг от друга. Для этой</w:t>
      </w:r>
      <w:r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E8693A" w:rsidRPr="00D62F63">
        <w:rPr>
          <w:rFonts w:ascii="Times New Roman" w:hAnsi="Times New Roman" w:cs="Times New Roman"/>
          <w:sz w:val="28"/>
          <w:szCs w:val="28"/>
        </w:rPr>
        <w:t xml:space="preserve">цели идеально подошла баночка от чипсов, их надо 2. </w:t>
      </w:r>
    </w:p>
    <w:p w:rsidR="00B037BC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2. Н</w:t>
      </w:r>
      <w:r w:rsidR="00B037BC" w:rsidRPr="00D62F63">
        <w:rPr>
          <w:rFonts w:ascii="Times New Roman" w:hAnsi="Times New Roman" w:cs="Times New Roman"/>
          <w:sz w:val="28"/>
          <w:szCs w:val="28"/>
        </w:rPr>
        <w:t>ам надо, что-то что будет удерживать коленвал и маховик, например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B037BC" w:rsidRPr="00D62F63">
        <w:rPr>
          <w:rFonts w:ascii="Times New Roman" w:hAnsi="Times New Roman" w:cs="Times New Roman"/>
          <w:sz w:val="28"/>
          <w:szCs w:val="28"/>
        </w:rPr>
        <w:t xml:space="preserve">консервная банка. Главное чтобы совпадали размеры донца и входили друг в друга. </w:t>
      </w:r>
    </w:p>
    <w:p w:rsidR="00FC3801" w:rsidRPr="00D62F63" w:rsidRDefault="00FC3801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  </w:t>
      </w:r>
      <w:r w:rsidR="00B037BC" w:rsidRPr="00D62F63">
        <w:rPr>
          <w:rFonts w:ascii="Times New Roman" w:hAnsi="Times New Roman" w:cs="Times New Roman"/>
          <w:sz w:val="28"/>
          <w:szCs w:val="28"/>
        </w:rPr>
        <w:t>3.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B037BC" w:rsidRPr="00D62F63">
        <w:rPr>
          <w:rFonts w:ascii="Times New Roman" w:hAnsi="Times New Roman" w:cs="Times New Roman"/>
          <w:sz w:val="28"/>
          <w:szCs w:val="28"/>
        </w:rPr>
        <w:t xml:space="preserve">Нам нужно что  то что будет вращать и держать коленвал. Например От стержня </w:t>
      </w:r>
      <w:r w:rsidRPr="00D62F63">
        <w:rPr>
          <w:rFonts w:ascii="Times New Roman" w:hAnsi="Times New Roman" w:cs="Times New Roman"/>
          <w:sz w:val="28"/>
          <w:szCs w:val="28"/>
        </w:rPr>
        <w:t>шариковой ручки  пишущий узел. Таких деталей нам нужно 3.</w:t>
      </w:r>
    </w:p>
    <w:p w:rsidR="00FF6BCA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4. Обе банки из под чипсов обрезаются. примерно 5 мм. В верхней части одной банки </w:t>
      </w:r>
      <w:r w:rsidR="00FF6BCA" w:rsidRPr="00D62F63">
        <w:rPr>
          <w:rFonts w:ascii="Times New Roman" w:hAnsi="Times New Roman" w:cs="Times New Roman"/>
          <w:sz w:val="28"/>
          <w:szCs w:val="28"/>
        </w:rPr>
        <w:t xml:space="preserve">делается  посередине отверстие. В него вставляется  пишущий </w:t>
      </w:r>
      <w:r w:rsidR="000E3236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FF6BCA" w:rsidRPr="00D62F63">
        <w:rPr>
          <w:rFonts w:ascii="Times New Roman" w:hAnsi="Times New Roman" w:cs="Times New Roman"/>
          <w:sz w:val="28"/>
          <w:szCs w:val="28"/>
        </w:rPr>
        <w:t>узел.</w:t>
      </w:r>
    </w:p>
    <w:p w:rsidR="0037045D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5. Потом нам понадобиться поршенёк.</w:t>
      </w:r>
      <w:r w:rsidR="0037045D" w:rsidRPr="00D62F63">
        <w:rPr>
          <w:rFonts w:ascii="Times New Roman" w:hAnsi="Times New Roman" w:cs="Times New Roman"/>
          <w:sz w:val="28"/>
          <w:szCs w:val="28"/>
        </w:rPr>
        <w:t xml:space="preserve"> Для этого понадобится графитовый стержень из карандаша. Его, при помощи напильника нужно стереть в парашок. Потом берём холодную сварку разминаем и обваливаем в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37045D" w:rsidRPr="00D62F63">
        <w:rPr>
          <w:rFonts w:ascii="Times New Roman" w:hAnsi="Times New Roman" w:cs="Times New Roman"/>
          <w:sz w:val="28"/>
          <w:szCs w:val="28"/>
        </w:rPr>
        <w:t>графитном порошке. После чего формируем цилиндр внутри какой</w:t>
      </w:r>
      <w:r w:rsidR="00487A9D" w:rsidRPr="00D62F63">
        <w:rPr>
          <w:rFonts w:ascii="Times New Roman" w:hAnsi="Times New Roman" w:cs="Times New Roman"/>
          <w:sz w:val="28"/>
          <w:szCs w:val="28"/>
        </w:rPr>
        <w:t>-</w:t>
      </w:r>
      <w:r w:rsidR="0037045D" w:rsidRPr="00D62F63">
        <w:rPr>
          <w:rFonts w:ascii="Times New Roman" w:hAnsi="Times New Roman" w:cs="Times New Roman"/>
          <w:sz w:val="28"/>
          <w:szCs w:val="28"/>
        </w:rPr>
        <w:t>нибудь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трубка</w:t>
      </w:r>
      <w:r w:rsidR="0037045D" w:rsidRPr="00D62F63">
        <w:rPr>
          <w:rFonts w:ascii="Times New Roman" w:hAnsi="Times New Roman" w:cs="Times New Roman"/>
          <w:sz w:val="28"/>
          <w:szCs w:val="28"/>
        </w:rPr>
        <w:t>.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37045D" w:rsidRPr="00D62F63">
        <w:rPr>
          <w:rFonts w:ascii="Times New Roman" w:hAnsi="Times New Roman" w:cs="Times New Roman"/>
          <w:sz w:val="28"/>
          <w:szCs w:val="28"/>
        </w:rPr>
        <w:t>И чтобы поршенёк ходил нам надо сантехнический соединительный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37045D" w:rsidRPr="00D62F63">
        <w:rPr>
          <w:rFonts w:ascii="Times New Roman" w:hAnsi="Times New Roman" w:cs="Times New Roman"/>
          <w:sz w:val="28"/>
          <w:szCs w:val="28"/>
        </w:rPr>
        <w:t xml:space="preserve">бочонок. </w:t>
      </w:r>
    </w:p>
    <w:p w:rsidR="00FF6BCA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6. 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>Потом мы делаем вытеснитель вытеснитель. Вытеснитель мы делаем из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 xml:space="preserve">губки </w:t>
      </w:r>
      <w:r w:rsidR="00FF6BCA" w:rsidRPr="00D62F63">
        <w:rPr>
          <w:rFonts w:ascii="Times New Roman" w:hAnsi="Times New Roman" w:cs="Times New Roman"/>
          <w:sz w:val="28"/>
          <w:szCs w:val="28"/>
        </w:rPr>
        <w:t>примерно 1-2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FF6BCA" w:rsidRPr="00D62F63">
        <w:rPr>
          <w:rFonts w:ascii="Times New Roman" w:hAnsi="Times New Roman" w:cs="Times New Roman"/>
          <w:sz w:val="28"/>
          <w:szCs w:val="28"/>
        </w:rPr>
        <w:t xml:space="preserve">мм . Вытеснитель должен свободно перемещаться внутри корпуса двигателя Стирлинга. </w:t>
      </w:r>
    </w:p>
    <w:p w:rsidR="00FF6BCA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7.</w:t>
      </w:r>
      <w:r w:rsidR="00487A9D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 xml:space="preserve">Далее мы берём скрепку. От скрепки откусывается отрезок. Длины этого отрезка </w:t>
      </w:r>
      <w:r w:rsidR="00FF6BCA" w:rsidRPr="00D62F63">
        <w:rPr>
          <w:rFonts w:ascii="Times New Roman" w:hAnsi="Times New Roman" w:cs="Times New Roman"/>
          <w:sz w:val="28"/>
          <w:szCs w:val="28"/>
        </w:rPr>
        <w:t>должно хватать на свободное перемещение. Важно, что бы часть, которая будет перемещаться была идеально ровная. Отрезок скрепки</w:t>
      </w:r>
      <w:r w:rsidR="00BA6E75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FF6BCA" w:rsidRPr="00D62F63">
        <w:rPr>
          <w:rFonts w:ascii="Times New Roman" w:hAnsi="Times New Roman" w:cs="Times New Roman"/>
          <w:sz w:val="28"/>
          <w:szCs w:val="28"/>
        </w:rPr>
        <w:t xml:space="preserve">вклеивается по центру губки. </w:t>
      </w:r>
    </w:p>
    <w:p w:rsidR="00B037BC" w:rsidRPr="00D62F63" w:rsidRDefault="00B037BC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8.</w:t>
      </w:r>
      <w:r w:rsidR="00BA6E75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>Потом в верхней крышке, с края, делается отверстие примерно 5 мм.</w:t>
      </w:r>
      <w:r w:rsidR="00BA6E75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>Над отверстием, при помощи тойже сварки прекрипляем сантехнический</w:t>
      </w:r>
      <w:r w:rsidR="00BA6E75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Pr="00D62F63">
        <w:rPr>
          <w:rFonts w:ascii="Times New Roman" w:hAnsi="Times New Roman" w:cs="Times New Roman"/>
          <w:sz w:val="28"/>
          <w:szCs w:val="28"/>
        </w:rPr>
        <w:t xml:space="preserve">соединительный бочонок </w:t>
      </w:r>
      <w:r w:rsidR="0037045D" w:rsidRPr="00D62F63">
        <w:rPr>
          <w:rFonts w:ascii="Times New Roman" w:hAnsi="Times New Roman" w:cs="Times New Roman"/>
          <w:sz w:val="28"/>
          <w:szCs w:val="28"/>
        </w:rPr>
        <w:t>.</w:t>
      </w:r>
    </w:p>
    <w:p w:rsidR="00B037BC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9</w:t>
      </w:r>
      <w:r w:rsidR="00B037BC" w:rsidRPr="00D62F63">
        <w:rPr>
          <w:rFonts w:ascii="Times New Roman" w:hAnsi="Times New Roman" w:cs="Times New Roman"/>
          <w:sz w:val="28"/>
          <w:szCs w:val="28"/>
        </w:rPr>
        <w:t xml:space="preserve">. В поршне  делается отверстие и вклеивается скрепка. </w:t>
      </w:r>
    </w:p>
    <w:p w:rsidR="00FF6BCA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10</w:t>
      </w:r>
      <w:r w:rsidR="00B037BC" w:rsidRPr="00D62F63">
        <w:rPr>
          <w:rFonts w:ascii="Times New Roman" w:hAnsi="Times New Roman" w:cs="Times New Roman"/>
          <w:sz w:val="28"/>
          <w:szCs w:val="28"/>
        </w:rPr>
        <w:t>. В банке, которая удерживает всю конструкцию, сверху</w:t>
      </w:r>
      <w:r w:rsidR="00BA6E75" w:rsidRPr="00D62F63">
        <w:rPr>
          <w:rFonts w:ascii="Times New Roman" w:hAnsi="Times New Roman" w:cs="Times New Roman"/>
          <w:sz w:val="28"/>
          <w:szCs w:val="28"/>
        </w:rPr>
        <w:t xml:space="preserve"> </w:t>
      </w:r>
      <w:r w:rsidR="00B037BC" w:rsidRPr="00D62F63">
        <w:rPr>
          <w:rFonts w:ascii="Times New Roman" w:hAnsi="Times New Roman" w:cs="Times New Roman"/>
          <w:sz w:val="28"/>
          <w:szCs w:val="28"/>
        </w:rPr>
        <w:t xml:space="preserve">делается подшипник. </w:t>
      </w:r>
      <w:r w:rsidR="00FF6BCA" w:rsidRPr="00D62F63">
        <w:rPr>
          <w:rFonts w:ascii="Times New Roman" w:hAnsi="Times New Roman" w:cs="Times New Roman"/>
          <w:sz w:val="28"/>
          <w:szCs w:val="28"/>
        </w:rPr>
        <w:t>Подшипник также изготавливается из узла ручки. Делаем две дырки напротив друг друга</w:t>
      </w:r>
      <w:r w:rsidR="008744DE" w:rsidRPr="00D62F63">
        <w:rPr>
          <w:rFonts w:ascii="Times New Roman" w:hAnsi="Times New Roman" w:cs="Times New Roman"/>
          <w:sz w:val="28"/>
          <w:szCs w:val="28"/>
        </w:rPr>
        <w:t xml:space="preserve">. В банке также делаем </w:t>
      </w:r>
      <w:r w:rsidR="00FF6BCA" w:rsidRPr="00D62F63">
        <w:rPr>
          <w:rFonts w:ascii="Times New Roman" w:hAnsi="Times New Roman" w:cs="Times New Roman"/>
          <w:sz w:val="28"/>
          <w:szCs w:val="28"/>
        </w:rPr>
        <w:t>отверстие, чтобы обле</w:t>
      </w:r>
      <w:r w:rsidR="00BA6E75" w:rsidRPr="00D62F63">
        <w:rPr>
          <w:rFonts w:ascii="Times New Roman" w:hAnsi="Times New Roman" w:cs="Times New Roman"/>
          <w:sz w:val="28"/>
          <w:szCs w:val="28"/>
        </w:rPr>
        <w:t>гчить доступ к креплению поршня</w:t>
      </w:r>
      <w:r w:rsidR="00FF6BCA" w:rsidRPr="00D62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4DE" w:rsidRPr="00D62F63" w:rsidRDefault="0030691B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sz w:val="28"/>
          <w:szCs w:val="28"/>
        </w:rPr>
        <w:t>11</w:t>
      </w:r>
      <w:r w:rsidR="008744DE" w:rsidRPr="00D62F63">
        <w:rPr>
          <w:sz w:val="28"/>
          <w:szCs w:val="28"/>
        </w:rPr>
        <w:t>.</w:t>
      </w:r>
      <w:r w:rsidR="008744DE" w:rsidRPr="00D62F63">
        <w:rPr>
          <w:sz w:val="28"/>
          <w:szCs w:val="28"/>
          <w:shd w:val="clear" w:color="auto" w:fill="FFFFFF"/>
        </w:rPr>
        <w:t xml:space="preserve"> </w:t>
      </w:r>
      <w:r w:rsidR="00BA6E75" w:rsidRPr="00D62F63">
        <w:rPr>
          <w:bCs/>
          <w:sz w:val="28"/>
          <w:szCs w:val="28"/>
        </w:rPr>
        <w:t>Далее очень важная операция</w:t>
      </w:r>
      <w:r w:rsidR="008744DE" w:rsidRPr="00D62F63">
        <w:rPr>
          <w:bCs/>
          <w:sz w:val="28"/>
          <w:szCs w:val="28"/>
        </w:rPr>
        <w:t xml:space="preserve">. Изготовление </w:t>
      </w:r>
      <w:r w:rsidR="00BA6E75" w:rsidRPr="00D62F63">
        <w:rPr>
          <w:bCs/>
          <w:sz w:val="28"/>
          <w:szCs w:val="28"/>
        </w:rPr>
        <w:t>к</w:t>
      </w:r>
      <w:r w:rsidR="008744DE" w:rsidRPr="00D62F63">
        <w:rPr>
          <w:bCs/>
          <w:sz w:val="28"/>
          <w:szCs w:val="28"/>
        </w:rPr>
        <w:t xml:space="preserve">оленвала. Коленвал  </w:t>
      </w:r>
    </w:p>
    <w:p w:rsidR="008744DE" w:rsidRPr="00D62F63" w:rsidRDefault="008744DE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>изготавливается из длинной стальной скрепки.</w:t>
      </w:r>
    </w:p>
    <w:p w:rsidR="008744DE" w:rsidRPr="00D62F63" w:rsidRDefault="008744DE" w:rsidP="00BA6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F6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05025" cy="1407475"/>
            <wp:effectExtent l="19050" t="0" r="9525" b="0"/>
            <wp:docPr id="25" name="Рисунок 24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2" cstate="print"/>
                    <a:srcRect b="10897"/>
                    <a:stretch>
                      <a:fillRect/>
                    </a:stretch>
                  </pic:blipFill>
                  <pic:spPr>
                    <a:xfrm>
                      <a:off x="0" y="0"/>
                      <a:ext cx="2119959" cy="14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5D" w:rsidRPr="00D62F63" w:rsidRDefault="0037045D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420D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12</w:t>
      </w:r>
      <w:r w:rsidR="00B4420D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>.Затем делаются шатуны из тойже скрепке. На концы насаживаются</w:t>
      </w:r>
      <w:r w:rsidR="00BA6E75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20D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>трубочки из термоусадки.</w:t>
      </w:r>
    </w:p>
    <w:p w:rsidR="00B4420D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13</w:t>
      </w:r>
      <w:r w:rsidR="00B4420D" w:rsidRPr="00D62F63">
        <w:rPr>
          <w:rFonts w:ascii="Times New Roman" w:hAnsi="Times New Roman" w:cs="Times New Roman"/>
          <w:sz w:val="28"/>
          <w:szCs w:val="28"/>
        </w:rPr>
        <w:t>.Потом  чтобы шатуны  не болтались на коленвале</w:t>
      </w:r>
      <w:r w:rsidR="00B4420D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>, делаются ограничители из той</w:t>
      </w:r>
      <w:r w:rsidR="00BA6E75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20D" w:rsidRPr="00D62F63">
        <w:rPr>
          <w:rFonts w:ascii="Times New Roman" w:hAnsi="Times New Roman" w:cs="Times New Roman"/>
          <w:sz w:val="28"/>
          <w:szCs w:val="28"/>
          <w:shd w:val="clear" w:color="auto" w:fill="FFFFFF"/>
        </w:rPr>
        <w:t>же термоусадки.</w:t>
      </w:r>
    </w:p>
    <w:p w:rsidR="00B4420D" w:rsidRPr="00D62F63" w:rsidRDefault="00B4420D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0D" w:rsidRPr="00D62F63" w:rsidRDefault="00B4420D" w:rsidP="00BA6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4552" cy="1440000"/>
            <wp:effectExtent l="19050" t="0" r="0" b="0"/>
            <wp:docPr id="27" name="Рисунок 26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3" cstate="print"/>
                    <a:srcRect b="7051"/>
                    <a:stretch>
                      <a:fillRect/>
                    </a:stretch>
                  </pic:blipFill>
                  <pic:spPr>
                    <a:xfrm>
                      <a:off x="0" y="0"/>
                      <a:ext cx="206455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0D" w:rsidRPr="00D62F63" w:rsidRDefault="00B4420D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0D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 14</w:t>
      </w:r>
      <w:r w:rsidR="00B4420D" w:rsidRPr="00D62F63">
        <w:rPr>
          <w:rFonts w:ascii="Times New Roman" w:hAnsi="Times New Roman" w:cs="Times New Roman"/>
          <w:sz w:val="28"/>
          <w:szCs w:val="28"/>
        </w:rPr>
        <w:t>. Коленвал с шатунами устанавливается в держатель</w:t>
      </w:r>
      <w:r w:rsidR="00BA6E75" w:rsidRPr="00D62F63">
        <w:rPr>
          <w:rFonts w:ascii="Times New Roman" w:hAnsi="Times New Roman" w:cs="Times New Roman"/>
          <w:sz w:val="28"/>
          <w:szCs w:val="28"/>
        </w:rPr>
        <w:t>.</w:t>
      </w:r>
      <w:r w:rsidR="00B4420D" w:rsidRPr="00D6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F4" w:rsidRPr="00D62F63" w:rsidRDefault="003A02F4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0D" w:rsidRPr="00D62F63" w:rsidRDefault="00B4420D" w:rsidP="00BA6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169" cy="1440000"/>
            <wp:effectExtent l="19050" t="0" r="6381" b="0"/>
            <wp:docPr id="28" name="Рисунок 27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4" cstate="print"/>
                    <a:srcRect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21081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0D" w:rsidRPr="00D62F63" w:rsidRDefault="00B4420D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0D" w:rsidRPr="00D62F63" w:rsidRDefault="0030691B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15</w:t>
      </w:r>
      <w:r w:rsidR="00B4420D" w:rsidRPr="00D62F63">
        <w:rPr>
          <w:rFonts w:ascii="Times New Roman" w:hAnsi="Times New Roman" w:cs="Times New Roman"/>
          <w:sz w:val="28"/>
          <w:szCs w:val="28"/>
        </w:rPr>
        <w:t>.Затем насаживаем трубочки на тяги вытеснителя и поршня. Нужно чтобы поршень и вытеснитель лежал на дне</w:t>
      </w:r>
      <w:r w:rsidR="00BA6E75" w:rsidRPr="00D62F63">
        <w:rPr>
          <w:rFonts w:ascii="Times New Roman" w:hAnsi="Times New Roman" w:cs="Times New Roman"/>
          <w:sz w:val="28"/>
          <w:szCs w:val="28"/>
        </w:rPr>
        <w:t>.</w:t>
      </w:r>
      <w:r w:rsidR="00B4420D" w:rsidRPr="00D6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F4" w:rsidRPr="00D62F63" w:rsidRDefault="003A02F4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20D" w:rsidRPr="00D62F63" w:rsidRDefault="00B4420D" w:rsidP="00BA6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8963" cy="1440000"/>
            <wp:effectExtent l="19050" t="0" r="5087" b="0"/>
            <wp:docPr id="29" name="Рисунок 28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9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0D" w:rsidRPr="00D62F63" w:rsidRDefault="00B4420D" w:rsidP="00487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7BC" w:rsidRPr="00D62F63" w:rsidRDefault="00B037BC" w:rsidP="00487A9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en-US" w:eastAsia="en-US"/>
        </w:rPr>
      </w:pPr>
    </w:p>
    <w:p w:rsidR="0073132C" w:rsidRPr="00D62F63" w:rsidRDefault="0073132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</w:p>
    <w:p w:rsidR="003A02F4" w:rsidRPr="00D62F63" w:rsidRDefault="003A02F4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037BC" w:rsidRPr="00D62F63" w:rsidRDefault="00B037B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037BC" w:rsidRPr="00D62F63" w:rsidRDefault="00B037BC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7B9D" w:rsidRPr="00D62F63" w:rsidRDefault="00687B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7B9D" w:rsidRPr="00D62F63" w:rsidRDefault="00687B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87A9D" w:rsidRPr="00D62F63" w:rsidRDefault="00487A9D" w:rsidP="00487A9D">
      <w:pPr>
        <w:pStyle w:val="a4"/>
        <w:tabs>
          <w:tab w:val="left" w:pos="681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2F63">
        <w:rPr>
          <w:bCs/>
          <w:sz w:val="28"/>
          <w:szCs w:val="28"/>
        </w:rPr>
        <w:tab/>
      </w:r>
    </w:p>
    <w:p w:rsidR="00BA6E75" w:rsidRPr="00D62F63" w:rsidRDefault="00BA6E75" w:rsidP="00BA6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63">
        <w:rPr>
          <w:rFonts w:ascii="Times New Roman" w:hAnsi="Times New Roman" w:cs="Times New Roman"/>
          <w:b/>
          <w:sz w:val="28"/>
          <w:szCs w:val="28"/>
        </w:rPr>
        <w:br w:type="page"/>
      </w:r>
      <w:r w:rsidRPr="00D62F63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</w:p>
    <w:p w:rsidR="00BA6E75" w:rsidRPr="00D62F63" w:rsidRDefault="00D62F63" w:rsidP="00D62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 xml:space="preserve">В результате проекта </w:t>
      </w:r>
      <w:r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D62F63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собран двигатель Стирлинга, который применяется в инженерном деле. Данный двигатель не требует сложных материалов, но требуется точная настройка механизма.</w:t>
      </w:r>
    </w:p>
    <w:p w:rsidR="00BA6E75" w:rsidRPr="00D62F63" w:rsidRDefault="00BA6E75" w:rsidP="00BA6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F63" w:rsidRDefault="00D62F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3917" w:rsidRPr="00D62F63" w:rsidRDefault="00705607" w:rsidP="0048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6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487A9D" w:rsidRPr="00D62F63" w:rsidRDefault="00487A9D" w:rsidP="00487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917" w:rsidRPr="00D62F63" w:rsidRDefault="00905F58" w:rsidP="004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1. Свободная энциклопедия «</w:t>
      </w:r>
      <w:r w:rsidR="00A64EFF" w:rsidRPr="00D62F63">
        <w:rPr>
          <w:rFonts w:ascii="Times New Roman" w:hAnsi="Times New Roman" w:cs="Times New Roman"/>
          <w:sz w:val="28"/>
          <w:szCs w:val="28"/>
        </w:rPr>
        <w:t>Википедия</w:t>
      </w:r>
      <w:r w:rsidRPr="00D62F63">
        <w:rPr>
          <w:rFonts w:ascii="Times New Roman" w:hAnsi="Times New Roman" w:cs="Times New Roman"/>
          <w:sz w:val="28"/>
          <w:szCs w:val="28"/>
        </w:rPr>
        <w:t>» (</w:t>
      </w:r>
      <w:hyperlink r:id="rId16" w:history="1"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https://ru.wikipedia.org</w:t>
        </w:r>
      </w:hyperlink>
      <w:r w:rsidRPr="00D62F63">
        <w:rPr>
          <w:rFonts w:ascii="Times New Roman" w:hAnsi="Times New Roman" w:cs="Times New Roman"/>
          <w:sz w:val="28"/>
          <w:szCs w:val="28"/>
        </w:rPr>
        <w:t>).</w:t>
      </w:r>
    </w:p>
    <w:p w:rsidR="00A64EFF" w:rsidRPr="00D62F63" w:rsidRDefault="00905F58" w:rsidP="004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63">
        <w:rPr>
          <w:rFonts w:ascii="Times New Roman" w:hAnsi="Times New Roman" w:cs="Times New Roman"/>
          <w:sz w:val="28"/>
          <w:szCs w:val="28"/>
        </w:rPr>
        <w:t>2. Видео-хостинг «</w:t>
      </w:r>
      <w:r w:rsidR="00A64EFF" w:rsidRPr="00D62F63">
        <w:rPr>
          <w:rFonts w:ascii="Times New Roman" w:hAnsi="Times New Roman" w:cs="Times New Roman"/>
          <w:sz w:val="28"/>
          <w:szCs w:val="28"/>
          <w:lang w:val="en-US"/>
        </w:rPr>
        <w:t>Youtude</w:t>
      </w:r>
      <w:r w:rsidRPr="00D62F63">
        <w:rPr>
          <w:rFonts w:ascii="Times New Roman" w:hAnsi="Times New Roman" w:cs="Times New Roman"/>
          <w:sz w:val="28"/>
          <w:szCs w:val="28"/>
        </w:rPr>
        <w:t>» (</w:t>
      </w:r>
      <w:hyperlink r:id="rId17" w:history="1"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62F6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D62F6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4EFF" w:rsidRPr="00D62F63" w:rsidRDefault="00A64EFF" w:rsidP="00487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EFF" w:rsidRPr="00D62F63" w:rsidSect="00847B07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AD" w:rsidRPr="00847B07" w:rsidRDefault="008771AD" w:rsidP="00847B07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771AD" w:rsidRPr="00847B07" w:rsidRDefault="008771AD" w:rsidP="00847B07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7376"/>
      <w:docPartObj>
        <w:docPartGallery w:val="Page Numbers (Bottom of Page)"/>
        <w:docPartUnique/>
      </w:docPartObj>
    </w:sdtPr>
    <w:sdtContent>
      <w:p w:rsidR="00847B07" w:rsidRDefault="00B70727">
        <w:pPr>
          <w:pStyle w:val="aa"/>
          <w:jc w:val="center"/>
        </w:pPr>
        <w:r w:rsidRPr="00847B07">
          <w:rPr>
            <w:rFonts w:ascii="Times New Roman" w:hAnsi="Times New Roman" w:cs="Times New Roman"/>
          </w:rPr>
          <w:fldChar w:fldCharType="begin"/>
        </w:r>
        <w:r w:rsidR="00847B07" w:rsidRPr="00847B07">
          <w:rPr>
            <w:rFonts w:ascii="Times New Roman" w:hAnsi="Times New Roman" w:cs="Times New Roman"/>
          </w:rPr>
          <w:instrText xml:space="preserve"> PAGE   \* MERGEFORMAT </w:instrText>
        </w:r>
        <w:r w:rsidRPr="00847B07">
          <w:rPr>
            <w:rFonts w:ascii="Times New Roman" w:hAnsi="Times New Roman" w:cs="Times New Roman"/>
          </w:rPr>
          <w:fldChar w:fldCharType="separate"/>
        </w:r>
        <w:r w:rsidR="00D62F63">
          <w:rPr>
            <w:rFonts w:ascii="Times New Roman" w:hAnsi="Times New Roman" w:cs="Times New Roman"/>
            <w:noProof/>
          </w:rPr>
          <w:t>11</w:t>
        </w:r>
        <w:r w:rsidRPr="00847B07">
          <w:rPr>
            <w:rFonts w:ascii="Times New Roman" w:hAnsi="Times New Roman" w:cs="Times New Roman"/>
          </w:rPr>
          <w:fldChar w:fldCharType="end"/>
        </w:r>
      </w:p>
    </w:sdtContent>
  </w:sdt>
  <w:p w:rsidR="00847B07" w:rsidRDefault="00847B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AD" w:rsidRPr="00847B07" w:rsidRDefault="008771AD" w:rsidP="00847B07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771AD" w:rsidRPr="00847B07" w:rsidRDefault="008771AD" w:rsidP="00847B07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8F3"/>
    <w:multiLevelType w:val="multilevel"/>
    <w:tmpl w:val="8DB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D38F3"/>
    <w:multiLevelType w:val="multilevel"/>
    <w:tmpl w:val="E2C4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72691C"/>
    <w:multiLevelType w:val="multilevel"/>
    <w:tmpl w:val="4F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A0939"/>
    <w:multiLevelType w:val="multilevel"/>
    <w:tmpl w:val="105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FE47CC"/>
    <w:multiLevelType w:val="multilevel"/>
    <w:tmpl w:val="654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BC5D59"/>
    <w:multiLevelType w:val="hybridMultilevel"/>
    <w:tmpl w:val="D1EC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BCF"/>
    <w:rsid w:val="00090000"/>
    <w:rsid w:val="000B2AF3"/>
    <w:rsid w:val="000C6408"/>
    <w:rsid w:val="000E3236"/>
    <w:rsid w:val="000F21A7"/>
    <w:rsid w:val="00133CC1"/>
    <w:rsid w:val="00143917"/>
    <w:rsid w:val="00146212"/>
    <w:rsid w:val="001607B2"/>
    <w:rsid w:val="0019548D"/>
    <w:rsid w:val="00285640"/>
    <w:rsid w:val="002856F6"/>
    <w:rsid w:val="002A48EB"/>
    <w:rsid w:val="002C7E19"/>
    <w:rsid w:val="002D76C8"/>
    <w:rsid w:val="002F7960"/>
    <w:rsid w:val="0030691B"/>
    <w:rsid w:val="00332A13"/>
    <w:rsid w:val="00333E22"/>
    <w:rsid w:val="0037045D"/>
    <w:rsid w:val="003A02F4"/>
    <w:rsid w:val="00466C6E"/>
    <w:rsid w:val="00487A9D"/>
    <w:rsid w:val="004F35B8"/>
    <w:rsid w:val="00535DD2"/>
    <w:rsid w:val="00552DA4"/>
    <w:rsid w:val="00631279"/>
    <w:rsid w:val="00645BCF"/>
    <w:rsid w:val="00670D86"/>
    <w:rsid w:val="00687B9D"/>
    <w:rsid w:val="006E46A9"/>
    <w:rsid w:val="006E4D95"/>
    <w:rsid w:val="00705607"/>
    <w:rsid w:val="0073132C"/>
    <w:rsid w:val="00743DD1"/>
    <w:rsid w:val="00744BD0"/>
    <w:rsid w:val="0075132E"/>
    <w:rsid w:val="007534EA"/>
    <w:rsid w:val="00756BD4"/>
    <w:rsid w:val="00772431"/>
    <w:rsid w:val="00825D32"/>
    <w:rsid w:val="00847B07"/>
    <w:rsid w:val="008654C7"/>
    <w:rsid w:val="008744DE"/>
    <w:rsid w:val="008771AD"/>
    <w:rsid w:val="00904635"/>
    <w:rsid w:val="00905F58"/>
    <w:rsid w:val="00915BE7"/>
    <w:rsid w:val="00990AA4"/>
    <w:rsid w:val="009F5C72"/>
    <w:rsid w:val="00A64EFF"/>
    <w:rsid w:val="00AA6481"/>
    <w:rsid w:val="00B037BC"/>
    <w:rsid w:val="00B327AE"/>
    <w:rsid w:val="00B4420D"/>
    <w:rsid w:val="00B70727"/>
    <w:rsid w:val="00B940C7"/>
    <w:rsid w:val="00BA278A"/>
    <w:rsid w:val="00BA6E75"/>
    <w:rsid w:val="00BF7053"/>
    <w:rsid w:val="00C3465F"/>
    <w:rsid w:val="00C61A81"/>
    <w:rsid w:val="00C73B32"/>
    <w:rsid w:val="00CC6283"/>
    <w:rsid w:val="00D135B7"/>
    <w:rsid w:val="00D347B0"/>
    <w:rsid w:val="00D62F63"/>
    <w:rsid w:val="00D70410"/>
    <w:rsid w:val="00D72A64"/>
    <w:rsid w:val="00D773BE"/>
    <w:rsid w:val="00D91280"/>
    <w:rsid w:val="00E153CF"/>
    <w:rsid w:val="00E16C54"/>
    <w:rsid w:val="00E31EC2"/>
    <w:rsid w:val="00E5320E"/>
    <w:rsid w:val="00E62E58"/>
    <w:rsid w:val="00E8693A"/>
    <w:rsid w:val="00F27ABD"/>
    <w:rsid w:val="00F45EDB"/>
    <w:rsid w:val="00F628D3"/>
    <w:rsid w:val="00F756DB"/>
    <w:rsid w:val="00F935E7"/>
    <w:rsid w:val="00FB6E25"/>
    <w:rsid w:val="00FC3801"/>
    <w:rsid w:val="00FC5D88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BA278A"/>
  </w:style>
  <w:style w:type="paragraph" w:styleId="a5">
    <w:name w:val="List Paragraph"/>
    <w:basedOn w:val="a"/>
    <w:uiPriority w:val="34"/>
    <w:qFormat/>
    <w:rsid w:val="006312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7B07"/>
  </w:style>
  <w:style w:type="paragraph" w:styleId="aa">
    <w:name w:val="footer"/>
    <w:basedOn w:val="a"/>
    <w:link w:val="ab"/>
    <w:uiPriority w:val="99"/>
    <w:unhideWhenUsed/>
    <w:rsid w:val="00847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B07"/>
  </w:style>
  <w:style w:type="character" w:customStyle="1" w:styleId="tgc">
    <w:name w:val="_tgc"/>
    <w:basedOn w:val="a0"/>
    <w:rsid w:val="007534EA"/>
  </w:style>
  <w:style w:type="character" w:customStyle="1" w:styleId="apple-converted-space">
    <w:name w:val="apple-converted-space"/>
    <w:basedOn w:val="a0"/>
    <w:rsid w:val="00F9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youtub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433A-B2D5-48D5-9831-F1D7C94D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кабинет физики</cp:lastModifiedBy>
  <cp:revision>30</cp:revision>
  <dcterms:created xsi:type="dcterms:W3CDTF">2017-03-04T08:35:00Z</dcterms:created>
  <dcterms:modified xsi:type="dcterms:W3CDTF">2017-04-04T10:45:00Z</dcterms:modified>
</cp:coreProperties>
</file>